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C6" w:rsidRPr="006A74C6" w:rsidRDefault="00B63E54" w:rsidP="006A74C6">
      <w:pPr>
        <w:spacing w:line="560" w:lineRule="exact"/>
        <w:jc w:val="center"/>
        <w:rPr>
          <w:rFonts w:ascii="方正小标宋简体" w:eastAsia="方正小标宋简体" w:hint="eastAsia"/>
          <w:sz w:val="44"/>
          <w:szCs w:val="44"/>
        </w:rPr>
      </w:pPr>
      <w:r w:rsidRPr="006A74C6">
        <w:rPr>
          <w:rFonts w:ascii="方正小标宋简体" w:eastAsia="方正小标宋简体" w:hint="eastAsia"/>
          <w:sz w:val="44"/>
          <w:szCs w:val="44"/>
        </w:rPr>
        <w:t>在知识分子、劳动模范、青年代表座谈会上的讲话</w:t>
      </w:r>
    </w:p>
    <w:p w:rsidR="00B63E54" w:rsidRPr="006A74C6" w:rsidRDefault="00B63E54" w:rsidP="006A74C6">
      <w:pPr>
        <w:spacing w:line="560" w:lineRule="exact"/>
        <w:jc w:val="center"/>
        <w:rPr>
          <w:rFonts w:ascii="仿宋_GB2312" w:eastAsia="仿宋_GB2312" w:hint="eastAsia"/>
          <w:b/>
          <w:sz w:val="32"/>
          <w:szCs w:val="32"/>
        </w:rPr>
      </w:pPr>
      <w:r w:rsidRPr="006A74C6">
        <w:rPr>
          <w:rFonts w:ascii="仿宋_GB2312" w:eastAsia="仿宋_GB2312" w:hint="eastAsia"/>
          <w:b/>
          <w:sz w:val="32"/>
          <w:szCs w:val="32"/>
        </w:rPr>
        <w:t>习近平</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首先，我代表党中央，向在座各位，并通过你们，向全国广大知识分子、广大劳动群众、广大青年，致以诚挚的问候和节日的祝贺！</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刚才，几位同志的发言，结合自己的学习和工作，谈认识、谈感受、提建议，很生动、很朴实、很有见地，听后很受鼓舞、很受启发。</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lastRenderedPageBreak/>
        <w:t xml:space="preserve">　　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我们正处在实现“两个一百年”奋斗目标中第一个一百年奋斗目标、全面建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这里，我就新形势下进一步发挥广大知识分子、广大劳动群众、广大青年的作用讲一些意见。</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lastRenderedPageBreak/>
        <w:t xml:space="preserve">　　全面建成小康社会，我国广大知识分子能够提供十分重要的人才支撑、智力支撑、创新支撑。希望我国广大知识分子充分发挥自身优势，勇于担当、敢于创新，服务社会、报效人民，努力作出新的更突出的贡献。</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90多年的历程中，广大知识分子为党和人民建立了彪炳史册的功勋。</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勇立潮头、引领创新，是广大知识分子应有的品格。面</w:t>
      </w:r>
      <w:r w:rsidRPr="006A74C6">
        <w:rPr>
          <w:rFonts w:ascii="仿宋_GB2312" w:eastAsia="仿宋_GB2312" w:hint="eastAsia"/>
          <w:sz w:val="32"/>
          <w:szCs w:val="32"/>
        </w:rPr>
        <w:lastRenderedPageBreak/>
        <w:t>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知识分子工作是党的一项十分重要的工作。各级党委和</w:t>
      </w:r>
      <w:r w:rsidRPr="006A74C6">
        <w:rPr>
          <w:rFonts w:ascii="仿宋_GB2312" w:eastAsia="仿宋_GB2312" w:hint="eastAsia"/>
          <w:sz w:val="32"/>
          <w:szCs w:val="32"/>
        </w:rPr>
        <w:lastRenderedPageBreak/>
        <w:t>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全面建成小康社会，我国亿万劳动群众是主体力量。希望我国广大劳动群众以劳动模范为榜样，爱岗敬业、勤奋工作，锐意进取、勇于创造，不断谱写新时代的劳动者之歌。</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lastRenderedPageBreak/>
        <w:t xml:space="preserve">　　“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人类是劳动创造的，社会是劳动创造的。劳动没有高低</w:t>
      </w:r>
      <w:r w:rsidRPr="006A74C6">
        <w:rPr>
          <w:rFonts w:ascii="仿宋_GB2312" w:eastAsia="仿宋_GB2312" w:hint="eastAsia"/>
          <w:sz w:val="32"/>
          <w:szCs w:val="32"/>
        </w:rPr>
        <w:lastRenderedPageBreak/>
        <w:t>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现在，我国经济发展进入新常态，经济发展方式正在深刻转变，经济结构正在深刻调整，这对部分劳动群众就业带</w:t>
      </w:r>
      <w:r w:rsidRPr="006A74C6">
        <w:rPr>
          <w:rFonts w:ascii="仿宋_GB2312" w:eastAsia="仿宋_GB2312" w:hint="eastAsia"/>
          <w:sz w:val="32"/>
          <w:szCs w:val="32"/>
        </w:rPr>
        <w:lastRenderedPageBreak/>
        <w:t>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全面建成小康社会，广大青年是生力军和突击队。希望我国广大青年充分展现自己的抱负和激情，胸怀理想、锤炼品格，脚踏实地、艰苦奋斗，不断书写奉献青春的时代篇章。</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实现中华民族伟大复兴的中国梦，需要一代又一代有志青年接续奋斗。青年人朝气蓬勃，是全社会最富有活力、最具有创造性的群体。党和人民对广大青年寄予厚望。</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“人才有高下，知物由学。”梦想从学习开始，事业靠本领成就。广大青年要自觉加强学习，不断增强本领。人生</w:t>
      </w:r>
      <w:r w:rsidRPr="006A74C6">
        <w:rPr>
          <w:rFonts w:ascii="仿宋_GB2312" w:eastAsia="仿宋_GB2312" w:hint="eastAsia"/>
          <w:sz w:val="32"/>
          <w:szCs w:val="32"/>
        </w:rPr>
        <w:lastRenderedPageBreak/>
        <w:t>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各级党委和政府要充分信任青年、热情关心青年、严格要求青年、积极引导青年，为广大青年成长成才、创新创造、建功立业做好服务保障工作。各级领导干部要做青年朋友的</w:t>
      </w:r>
      <w:r w:rsidRPr="006A74C6">
        <w:rPr>
          <w:rFonts w:ascii="仿宋_GB2312" w:eastAsia="仿宋_GB2312" w:hint="eastAsia"/>
          <w:sz w:val="32"/>
          <w:szCs w:val="32"/>
        </w:rPr>
        <w:lastRenderedPageBreak/>
        <w:t>知心人、青年工作的热心人。</w:t>
      </w:r>
    </w:p>
    <w:p w:rsidR="00B63E54" w:rsidRPr="006A74C6" w:rsidRDefault="00B63E54" w:rsidP="006A74C6">
      <w:pPr>
        <w:spacing w:line="560" w:lineRule="exact"/>
        <w:rPr>
          <w:rFonts w:ascii="仿宋_GB2312" w:eastAsia="仿宋_GB2312" w:hint="eastAsia"/>
          <w:sz w:val="32"/>
          <w:szCs w:val="32"/>
        </w:rPr>
      </w:pPr>
      <w:r w:rsidRPr="006A74C6">
        <w:rPr>
          <w:rFonts w:ascii="仿宋_GB2312" w:eastAsia="仿宋_GB2312" w:hint="eastAsia"/>
          <w:sz w:val="32"/>
          <w:szCs w:val="32"/>
        </w:rPr>
        <w:t xml:space="preserve">　　我就讲这些。最后，祝大家工作顺利、身体健康、阖家幸福，在今后的工作中取得更大成绩！</w:t>
      </w:r>
    </w:p>
    <w:p w:rsidR="008D1F56" w:rsidRPr="006A74C6" w:rsidRDefault="008D1F56" w:rsidP="006A74C6">
      <w:pPr>
        <w:spacing w:line="560" w:lineRule="exact"/>
        <w:rPr>
          <w:rFonts w:ascii="仿宋_GB2312" w:eastAsia="仿宋_GB2312" w:hint="eastAsia"/>
          <w:sz w:val="32"/>
          <w:szCs w:val="32"/>
        </w:rPr>
      </w:pPr>
    </w:p>
    <w:sectPr w:rsidR="008D1F56" w:rsidRPr="006A74C6" w:rsidSect="008D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57" w:rsidRDefault="00945857" w:rsidP="00B63E54">
      <w:r>
        <w:separator/>
      </w:r>
    </w:p>
  </w:endnote>
  <w:endnote w:type="continuationSeparator" w:id="0">
    <w:p w:rsidR="00945857" w:rsidRDefault="00945857" w:rsidP="00B63E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57" w:rsidRDefault="00945857" w:rsidP="00B63E54">
      <w:r>
        <w:separator/>
      </w:r>
    </w:p>
  </w:footnote>
  <w:footnote w:type="continuationSeparator" w:id="0">
    <w:p w:rsidR="00945857" w:rsidRDefault="00945857" w:rsidP="00B63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3E54"/>
    <w:rsid w:val="00026E25"/>
    <w:rsid w:val="006A74C6"/>
    <w:rsid w:val="00872E0B"/>
    <w:rsid w:val="008D1F56"/>
    <w:rsid w:val="00945857"/>
    <w:rsid w:val="00972A6E"/>
    <w:rsid w:val="00A2769A"/>
    <w:rsid w:val="00B63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E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E54"/>
    <w:rPr>
      <w:sz w:val="18"/>
      <w:szCs w:val="18"/>
    </w:rPr>
  </w:style>
  <w:style w:type="paragraph" w:styleId="a4">
    <w:name w:val="footer"/>
    <w:basedOn w:val="a"/>
    <w:link w:val="Char0"/>
    <w:uiPriority w:val="99"/>
    <w:semiHidden/>
    <w:unhideWhenUsed/>
    <w:rsid w:val="00B63E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E54"/>
    <w:rPr>
      <w:sz w:val="18"/>
      <w:szCs w:val="18"/>
    </w:rPr>
  </w:style>
  <w:style w:type="paragraph" w:styleId="a5">
    <w:name w:val="Normal (Web)"/>
    <w:basedOn w:val="a"/>
    <w:uiPriority w:val="99"/>
    <w:semiHidden/>
    <w:unhideWhenUsed/>
    <w:rsid w:val="00B63E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63E54"/>
    <w:rPr>
      <w:b/>
      <w:bCs/>
    </w:rPr>
  </w:style>
</w:styles>
</file>

<file path=word/webSettings.xml><?xml version="1.0" encoding="utf-8"?>
<w:webSettings xmlns:r="http://schemas.openxmlformats.org/officeDocument/2006/relationships" xmlns:w="http://schemas.openxmlformats.org/wordprocessingml/2006/main">
  <w:divs>
    <w:div w:id="3705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4579</Characters>
  <Application>Microsoft Office Word</Application>
  <DocSecurity>0</DocSecurity>
  <Lines>38</Lines>
  <Paragraphs>10</Paragraphs>
  <ScaleCrop>false</ScaleCrop>
  <Company>微软中国</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2019-04-22T00:56:00Z</dcterms:created>
  <dcterms:modified xsi:type="dcterms:W3CDTF">2020-06-18T01:03:00Z</dcterms:modified>
</cp:coreProperties>
</file>